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sub_2593"/>
      <w:r w:rsidRPr="00EF1F9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90E72B2" wp14:editId="0A52D8D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F1F9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F1F9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EF1F99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F1F99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17</w:t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04</w:t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F1F9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EF1F99">
        <w:rPr>
          <w:rFonts w:ascii="Times New Roman" w:hAnsi="Times New Roman" w:cs="Times New Roman"/>
          <w:sz w:val="28"/>
          <w:szCs w:val="28"/>
          <w:lang w:eastAsia="ar-SA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EF1F99">
        <w:rPr>
          <w:rFonts w:ascii="Times New Roman" w:hAnsi="Times New Roman" w:cs="Times New Roman"/>
          <w:sz w:val="28"/>
          <w:szCs w:val="28"/>
          <w:lang w:eastAsia="ar-SA"/>
        </w:rPr>
        <w:t>0</w:t>
      </w:r>
    </w:p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F1F99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EF1F99" w:rsidRPr="00EF1F99" w:rsidRDefault="00EF1F99" w:rsidP="00EF1F99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66A81" w:rsidRDefault="007F345B" w:rsidP="00066A81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170E5" w:rsidRDefault="00C170E5" w:rsidP="00066A81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170E5" w:rsidRDefault="00066A81" w:rsidP="00EF1F99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19 марта 2014 года</w:t>
      </w:r>
    </w:p>
    <w:p w:rsidR="00C170E5" w:rsidRDefault="00066A81" w:rsidP="00EF1F99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№ 219 «</w:t>
      </w:r>
      <w:r w:rsidRPr="00D64906">
        <w:rPr>
          <w:rFonts w:ascii="Times New Roman" w:hAnsi="Times New Roman" w:cs="Times New Roman"/>
          <w:b/>
          <w:sz w:val="28"/>
          <w:szCs w:val="28"/>
        </w:rPr>
        <w:t>О</w:t>
      </w:r>
      <w:r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создании приемочной комиссии для приемки</w:t>
      </w:r>
    </w:p>
    <w:p w:rsidR="00C170E5" w:rsidRDefault="00C170E5" w:rsidP="00EF1F99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="00066A81">
        <w:rPr>
          <w:rFonts w:ascii="Times New Roman" w:hAnsi="Times New Roman" w:cs="Times New Roman"/>
          <w:b/>
          <w:sz w:val="28"/>
          <w:szCs w:val="28"/>
          <w:lang w:eastAsia="en-US"/>
        </w:rPr>
        <w:t>оставленных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66A81">
        <w:rPr>
          <w:rFonts w:ascii="Times New Roman" w:hAnsi="Times New Roman" w:cs="Times New Roman"/>
          <w:b/>
          <w:sz w:val="28"/>
          <w:szCs w:val="28"/>
          <w:lang w:eastAsia="en-US"/>
        </w:rPr>
        <w:t>товаров (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>выполненных работ</w:t>
      </w:r>
      <w:r w:rsidR="00066A81">
        <w:rPr>
          <w:rFonts w:ascii="Times New Roman" w:hAnsi="Times New Roman" w:cs="Times New Roman"/>
          <w:b/>
          <w:sz w:val="28"/>
          <w:szCs w:val="28"/>
          <w:lang w:eastAsia="en-US"/>
        </w:rPr>
        <w:t>, оказанных услуг), р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>езультатов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>отдельного этапа исполнения контракта при</w:t>
      </w:r>
    </w:p>
    <w:p w:rsidR="00C170E5" w:rsidRDefault="00C170E5" w:rsidP="00EF1F99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>существлении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закупок </w:t>
      </w:r>
      <w:r w:rsidR="00066A81">
        <w:rPr>
          <w:rFonts w:ascii="Times New Roman" w:hAnsi="Times New Roman" w:cs="Times New Roman"/>
          <w:b/>
          <w:sz w:val="28"/>
          <w:szCs w:val="28"/>
          <w:lang w:eastAsia="en-US"/>
        </w:rPr>
        <w:t>товаров (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>работ</w:t>
      </w:r>
      <w:r w:rsidR="00066A81">
        <w:rPr>
          <w:rFonts w:ascii="Times New Roman" w:hAnsi="Times New Roman" w:cs="Times New Roman"/>
          <w:b/>
          <w:sz w:val="28"/>
          <w:szCs w:val="28"/>
          <w:lang w:eastAsia="en-US"/>
        </w:rPr>
        <w:t>, услуг)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для обеспечения муниципальных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66A81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>нужд</w:t>
      </w:r>
      <w:r w:rsidR="00066A81" w:rsidRPr="00D64906">
        <w:rPr>
          <w:rFonts w:ascii="Times New Roman" w:hAnsi="Times New Roman" w:cs="Times New Roman"/>
          <w:b/>
          <w:sz w:val="28"/>
          <w:szCs w:val="28"/>
        </w:rPr>
        <w:t xml:space="preserve"> администрации Кореновского городского</w:t>
      </w:r>
    </w:p>
    <w:p w:rsidR="00066A81" w:rsidRDefault="00C170E5" w:rsidP="00EF1F99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66A81" w:rsidRPr="00D64906">
        <w:rPr>
          <w:rFonts w:ascii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A81" w:rsidRPr="00D64906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066A81">
        <w:rPr>
          <w:rFonts w:ascii="Times New Roman" w:hAnsi="Times New Roman" w:cs="Times New Roman"/>
          <w:b/>
          <w:sz w:val="28"/>
          <w:szCs w:val="28"/>
        </w:rPr>
        <w:t>»</w:t>
      </w:r>
      <w:r w:rsidR="00066A81" w:rsidRPr="001C41ED">
        <w:rPr>
          <w:rFonts w:ascii="Times New Roman" w:hAnsi="Times New Roman" w:cs="Times New Roman"/>
          <w:sz w:val="28"/>
          <w:szCs w:val="28"/>
        </w:rPr>
        <w:br/>
      </w:r>
    </w:p>
    <w:p w:rsidR="00C170E5" w:rsidRDefault="00C170E5" w:rsidP="00C170E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6A81" w:rsidRPr="001C41ED" w:rsidRDefault="00066A81" w:rsidP="00C170E5">
      <w:pPr>
        <w:tabs>
          <w:tab w:val="left" w:pos="850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D64906">
        <w:rPr>
          <w:rFonts w:ascii="Times New Roman" w:hAnsi="Times New Roman" w:cs="Times New Roman"/>
          <w:sz w:val="28"/>
          <w:szCs w:val="28"/>
          <w:lang w:eastAsia="en-US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астью 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>6 ст</w:t>
      </w:r>
      <w:r>
        <w:rPr>
          <w:rFonts w:ascii="Times New Roman" w:hAnsi="Times New Roman" w:cs="Times New Roman"/>
          <w:sz w:val="28"/>
          <w:szCs w:val="28"/>
          <w:lang w:eastAsia="en-US"/>
        </w:rPr>
        <w:t>атьи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 xml:space="preserve"> 94 Федерального закона </w:t>
      </w:r>
      <w:r w:rsidR="00C170E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5 апреля 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>2013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 xml:space="preserve"> 44-ФЗ «О контрактной системе в сфере закупок товаров, работ, услуг для обеспечения государ</w:t>
      </w:r>
      <w:r>
        <w:rPr>
          <w:rFonts w:ascii="Times New Roman" w:hAnsi="Times New Roman" w:cs="Times New Roman"/>
          <w:sz w:val="28"/>
          <w:szCs w:val="28"/>
          <w:lang w:eastAsia="en-US"/>
        </w:rPr>
        <w:t>ственных и муниципальных нужд»</w:t>
      </w:r>
      <w:r w:rsidRPr="00D64906">
        <w:rPr>
          <w:rFonts w:ascii="Times New Roman" w:hAnsi="Times New Roman" w:cs="Times New Roman"/>
          <w:sz w:val="28"/>
          <w:szCs w:val="28"/>
          <w:lang w:eastAsia="en-US"/>
        </w:rPr>
        <w:t xml:space="preserve"> и в </w:t>
      </w:r>
      <w:r w:rsidR="00802D7B">
        <w:rPr>
          <w:rFonts w:ascii="Times New Roman" w:hAnsi="Times New Roman" w:cs="Times New Roman"/>
          <w:sz w:val="28"/>
          <w:szCs w:val="28"/>
          <w:lang w:eastAsia="en-US"/>
        </w:rPr>
        <w:t>связи с кадровыми изменениями состава приемочной комиссии</w:t>
      </w:r>
      <w:r w:rsidRPr="00D64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="00802D7B">
        <w:rPr>
          <w:rFonts w:ascii="Times New Roman" w:hAnsi="Times New Roman" w:cs="Times New Roman"/>
          <w:sz w:val="28"/>
          <w:szCs w:val="28"/>
        </w:rPr>
        <w:t xml:space="preserve"> </w:t>
      </w:r>
      <w:r w:rsidRPr="001C41ED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1C41E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C41ED">
        <w:rPr>
          <w:rFonts w:ascii="Times New Roman" w:hAnsi="Times New Roman" w:cs="Times New Roman"/>
          <w:sz w:val="28"/>
          <w:szCs w:val="28"/>
        </w:rPr>
        <w:t xml:space="preserve"> а н о в л я </w:t>
      </w:r>
      <w:r>
        <w:rPr>
          <w:rFonts w:ascii="Times New Roman" w:hAnsi="Times New Roman" w:cs="Times New Roman"/>
          <w:sz w:val="28"/>
          <w:szCs w:val="28"/>
        </w:rPr>
        <w:t>е т</w:t>
      </w:r>
      <w:r w:rsidRPr="001C41ED">
        <w:rPr>
          <w:rFonts w:ascii="Times New Roman" w:hAnsi="Times New Roman" w:cs="Times New Roman"/>
          <w:sz w:val="28"/>
          <w:szCs w:val="28"/>
        </w:rPr>
        <w:t>:</w:t>
      </w:r>
    </w:p>
    <w:p w:rsidR="00066A81" w:rsidRDefault="00066A81" w:rsidP="00C170E5">
      <w:pPr>
        <w:tabs>
          <w:tab w:val="left" w:pos="850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844967">
        <w:rPr>
          <w:rFonts w:ascii="Times New Roman" w:hAnsi="Times New Roman" w:cs="Times New Roman"/>
          <w:sz w:val="28"/>
          <w:szCs w:val="28"/>
        </w:rPr>
        <w:t xml:space="preserve">1. </w:t>
      </w:r>
      <w:r w:rsidR="00802D7B"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Кореновского городского поселения от 19 марта</w:t>
      </w:r>
      <w:r w:rsidR="00C170E5">
        <w:rPr>
          <w:rFonts w:ascii="Times New Roman" w:hAnsi="Times New Roman" w:cs="Times New Roman"/>
          <w:sz w:val="28"/>
          <w:szCs w:val="28"/>
        </w:rPr>
        <w:t xml:space="preserve"> </w:t>
      </w:r>
      <w:r w:rsidR="00802D7B">
        <w:rPr>
          <w:rFonts w:ascii="Times New Roman" w:hAnsi="Times New Roman" w:cs="Times New Roman"/>
          <w:sz w:val="28"/>
          <w:szCs w:val="28"/>
        </w:rPr>
        <w:t xml:space="preserve">2014 года № 219 </w:t>
      </w:r>
      <w:r w:rsidR="00802D7B" w:rsidRPr="00802D7B">
        <w:rPr>
          <w:rFonts w:ascii="Times New Roman" w:hAnsi="Times New Roman" w:cs="Times New Roman"/>
          <w:sz w:val="28"/>
          <w:szCs w:val="28"/>
        </w:rPr>
        <w:t>«О</w:t>
      </w:r>
      <w:r w:rsidR="00802D7B" w:rsidRPr="00802D7B">
        <w:rPr>
          <w:rFonts w:ascii="Times New Roman" w:hAnsi="Times New Roman" w:cs="Times New Roman"/>
          <w:sz w:val="28"/>
          <w:szCs w:val="28"/>
          <w:lang w:eastAsia="en-US"/>
        </w:rPr>
        <w:t xml:space="preserve"> создании приемочной комиссии для приемки поставленных</w:t>
      </w:r>
      <w:r w:rsidR="00802D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02D7B" w:rsidRPr="00802D7B">
        <w:rPr>
          <w:rFonts w:ascii="Times New Roman" w:hAnsi="Times New Roman" w:cs="Times New Roman"/>
          <w:sz w:val="28"/>
          <w:szCs w:val="28"/>
          <w:lang w:eastAsia="en-US"/>
        </w:rPr>
        <w:t>товаров (выполненных работ, оказанных услуг), результатов</w:t>
      </w:r>
      <w:r w:rsidR="00802D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02D7B" w:rsidRPr="00802D7B">
        <w:rPr>
          <w:rFonts w:ascii="Times New Roman" w:hAnsi="Times New Roman" w:cs="Times New Roman"/>
          <w:sz w:val="28"/>
          <w:szCs w:val="28"/>
          <w:lang w:eastAsia="en-US"/>
        </w:rPr>
        <w:t>отдельного этапа исполнения контракта при осуществлении</w:t>
      </w:r>
      <w:r w:rsidR="00802D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02D7B" w:rsidRPr="00802D7B">
        <w:rPr>
          <w:rFonts w:ascii="Times New Roman" w:hAnsi="Times New Roman" w:cs="Times New Roman"/>
          <w:sz w:val="28"/>
          <w:szCs w:val="28"/>
          <w:lang w:eastAsia="en-US"/>
        </w:rPr>
        <w:t>закупок товаров (работ, услуг) для обеспечения муниципальных</w:t>
      </w:r>
      <w:r w:rsidR="00802D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02D7B" w:rsidRPr="00802D7B">
        <w:rPr>
          <w:rFonts w:ascii="Times New Roman" w:hAnsi="Times New Roman" w:cs="Times New Roman"/>
          <w:sz w:val="28"/>
          <w:szCs w:val="28"/>
          <w:lang w:eastAsia="en-US"/>
        </w:rPr>
        <w:t>нужд</w:t>
      </w:r>
      <w:r w:rsidR="00802D7B" w:rsidRPr="00802D7B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</w:t>
      </w:r>
      <w:r w:rsidR="00802D7B">
        <w:rPr>
          <w:rFonts w:ascii="Times New Roman" w:hAnsi="Times New Roman" w:cs="Times New Roman"/>
          <w:sz w:val="28"/>
          <w:szCs w:val="28"/>
        </w:rPr>
        <w:t xml:space="preserve"> </w:t>
      </w:r>
      <w:r w:rsidR="00802D7B" w:rsidRPr="00802D7B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802D7B">
        <w:rPr>
          <w:rFonts w:ascii="Times New Roman" w:hAnsi="Times New Roman" w:cs="Times New Roman"/>
          <w:sz w:val="28"/>
          <w:szCs w:val="28"/>
        </w:rPr>
        <w:t>, изложив приложение № 1 в новой редакции (прилагается).</w:t>
      </w:r>
    </w:p>
    <w:p w:rsidR="00066A81" w:rsidRPr="00950754" w:rsidRDefault="00802D7B" w:rsidP="00C170E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6A81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066A81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="00066A81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066A81" w:rsidRPr="00950754">
        <w:rPr>
          <w:rFonts w:ascii="Times New Roman" w:hAnsi="Times New Roman" w:cs="Times New Roman"/>
          <w:color w:val="000000"/>
          <w:sz w:val="28"/>
          <w:szCs w:val="28"/>
        </w:rPr>
        <w:t>официальном сайте органов местного самоуправления Кореновского городского поселения Кореновского района в сети Интернет.</w:t>
      </w:r>
    </w:p>
    <w:p w:rsidR="00066A81" w:rsidRDefault="00802D7B" w:rsidP="00C170E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6A81" w:rsidRPr="001C41E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</w:t>
      </w:r>
      <w:r w:rsidR="00066A81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066A81" w:rsidRDefault="00066A81" w:rsidP="00066A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70E5" w:rsidRDefault="00C170E5" w:rsidP="00066A81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066A81" w:rsidRDefault="00066A81" w:rsidP="00066A8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66A81" w:rsidRDefault="00066A81" w:rsidP="00066A8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66A81" w:rsidRPr="00475ED3" w:rsidRDefault="00066A81" w:rsidP="00066A8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="00802D7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5E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2D7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75ED3"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066A81" w:rsidRDefault="00066A81" w:rsidP="00066A81">
      <w:pPr>
        <w:ind w:firstLine="0"/>
        <w:jc w:val="left"/>
        <w:rPr>
          <w:rFonts w:ascii="Times New Roman" w:hAnsi="Times New Roman" w:cs="Times New Roman"/>
          <w:color w:val="FFFFFF"/>
          <w:sz w:val="28"/>
          <w:szCs w:val="28"/>
        </w:rPr>
      </w:pPr>
    </w:p>
    <w:p w:rsidR="00066A81" w:rsidRDefault="00066A81" w:rsidP="00066A81">
      <w:pPr>
        <w:ind w:firstLine="0"/>
        <w:jc w:val="left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1"/>
        <w:gridCol w:w="1076"/>
        <w:gridCol w:w="5363"/>
      </w:tblGrid>
      <w:tr w:rsidR="00066A81" w:rsidRPr="00D10F18" w:rsidTr="00C170E5">
        <w:tc>
          <w:tcPr>
            <w:tcW w:w="3091" w:type="dxa"/>
          </w:tcPr>
          <w:p w:rsidR="00066A81" w:rsidRPr="00D10F18" w:rsidRDefault="00066A81" w:rsidP="00FB79EF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076" w:type="dxa"/>
          </w:tcPr>
          <w:p w:rsidR="00066A81" w:rsidRPr="00D10F18" w:rsidRDefault="00066A81" w:rsidP="00FB79EF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5363" w:type="dxa"/>
          </w:tcPr>
          <w:p w:rsidR="00EF1F99" w:rsidRDefault="00EF1F99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F99" w:rsidRDefault="00EF1F99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D7B" w:rsidRDefault="00521210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21210" w:rsidRDefault="00C170E5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521210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2121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521210" w:rsidRDefault="00521210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21210" w:rsidRDefault="00521210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21210" w:rsidRDefault="00521210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EF1F99">
              <w:rPr>
                <w:rFonts w:ascii="Times New Roman" w:hAnsi="Times New Roman" w:cs="Times New Roman"/>
                <w:sz w:val="28"/>
                <w:szCs w:val="28"/>
              </w:rPr>
              <w:t>17.04.2014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F99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802D7B" w:rsidRDefault="00802D7B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1" w:rsidRPr="00D10F18" w:rsidRDefault="00066A81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F18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66A81" w:rsidRPr="00D10F18" w:rsidRDefault="00066A81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1" w:rsidRPr="00D10F18" w:rsidRDefault="00066A81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F1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66A81" w:rsidRPr="00D10F18" w:rsidRDefault="00066A81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F18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066A81" w:rsidRDefault="00066A81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F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19.03.2014 № 219</w:t>
            </w:r>
          </w:p>
          <w:p w:rsidR="00066A81" w:rsidRPr="00D10F18" w:rsidRDefault="00066A81" w:rsidP="00FB79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A81" w:rsidRPr="00A33243" w:rsidRDefault="00066A81" w:rsidP="00066A81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33243">
        <w:rPr>
          <w:rFonts w:ascii="Times New Roman" w:hAnsi="Times New Roman" w:cs="Times New Roman"/>
          <w:bCs/>
          <w:caps/>
          <w:color w:val="000000" w:themeColor="text1"/>
          <w:sz w:val="28"/>
          <w:szCs w:val="28"/>
        </w:rPr>
        <w:t>Состав</w:t>
      </w:r>
      <w:r w:rsidRPr="00D10F18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br/>
      </w:r>
      <w:r w:rsidRPr="00A3324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приемочной комиссии для приемки </w:t>
      </w:r>
      <w:r w:rsidRPr="00A33243">
        <w:rPr>
          <w:rFonts w:ascii="Times New Roman" w:hAnsi="Times New Roman" w:cs="Times New Roman"/>
          <w:sz w:val="28"/>
          <w:szCs w:val="28"/>
          <w:lang w:eastAsia="en-US"/>
        </w:rPr>
        <w:t>поставленных товаров (выполненных работ, оказанных услуг), результатов отдельного этапа исполнения контракта при осуществлении закупок товаров (работ, услуг) для обеспечения муниципальных нужд</w:t>
      </w:r>
      <w:r w:rsidRPr="00A33243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066A81" w:rsidRPr="003724D0" w:rsidRDefault="00066A81" w:rsidP="00066A81">
      <w:pPr>
        <w:ind w:firstLine="0"/>
        <w:jc w:val="left"/>
        <w:rPr>
          <w:rFonts w:ascii="Times New Roman" w:hAnsi="Times New Roman" w:cs="Times New Roman"/>
          <w:color w:val="FFFFFF"/>
          <w:sz w:val="28"/>
          <w:szCs w:val="28"/>
        </w:rPr>
      </w:pPr>
      <w:r w:rsidRPr="003724D0">
        <w:rPr>
          <w:rFonts w:ascii="Times New Roman" w:hAnsi="Times New Roman" w:cs="Times New Roman"/>
          <w:color w:val="FFFFFF"/>
          <w:sz w:val="28"/>
          <w:szCs w:val="28"/>
        </w:rPr>
        <w:t>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6303"/>
      </w:tblGrid>
      <w:tr w:rsidR="00066A81" w:rsidRPr="00E06DF2" w:rsidTr="00FB79EF">
        <w:tc>
          <w:tcPr>
            <w:tcW w:w="3261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 xml:space="preserve">Малышко </w:t>
            </w:r>
          </w:p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6428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</w:t>
            </w:r>
          </w:p>
        </w:tc>
      </w:tr>
      <w:tr w:rsidR="00066A81" w:rsidRPr="00E06DF2" w:rsidTr="00FB79EF">
        <w:tc>
          <w:tcPr>
            <w:tcW w:w="3261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Солошенко</w:t>
            </w:r>
          </w:p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6428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066A81" w:rsidRPr="00E06DF2" w:rsidTr="00FB79EF">
        <w:tc>
          <w:tcPr>
            <w:tcW w:w="3261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Пшонкина</w:t>
            </w:r>
            <w:proofErr w:type="spellEnd"/>
          </w:p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Александровна </w:t>
            </w:r>
          </w:p>
        </w:tc>
        <w:tc>
          <w:tcPr>
            <w:tcW w:w="6428" w:type="dxa"/>
          </w:tcPr>
          <w:p w:rsidR="00066A81" w:rsidRPr="00E06DF2" w:rsidRDefault="00066A81" w:rsidP="005212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121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Кореновского городского поселения «Административно- техническое управление», секретарь комиссии;</w:t>
            </w:r>
          </w:p>
        </w:tc>
      </w:tr>
      <w:tr w:rsidR="00066A81" w:rsidRPr="00E06DF2" w:rsidTr="00FB79EF">
        <w:tc>
          <w:tcPr>
            <w:tcW w:w="9689" w:type="dxa"/>
            <w:gridSpan w:val="2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66A81" w:rsidRPr="00E06DF2" w:rsidTr="00FB79EF">
        <w:tc>
          <w:tcPr>
            <w:tcW w:w="3261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6428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по гражданской обороне и чрезвычайным ситуациям администрации Кореновского городского поселения Кореновского района;</w:t>
            </w:r>
          </w:p>
        </w:tc>
      </w:tr>
      <w:tr w:rsidR="00066A81" w:rsidRPr="00E06DF2" w:rsidTr="00FB79EF">
        <w:tc>
          <w:tcPr>
            <w:tcW w:w="3261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</w:p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428" w:type="dxa"/>
          </w:tcPr>
          <w:p w:rsidR="00066A81" w:rsidRPr="00E06DF2" w:rsidRDefault="00066A81" w:rsidP="00FB7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DF2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комиссии.</w:t>
            </w:r>
          </w:p>
        </w:tc>
      </w:tr>
    </w:tbl>
    <w:p w:rsidR="00066A81" w:rsidRDefault="00066A81" w:rsidP="00066A81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170E5" w:rsidRDefault="00C170E5" w:rsidP="00066A81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170E5" w:rsidRDefault="00C170E5" w:rsidP="00066A81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66A81" w:rsidRPr="00E70F56" w:rsidRDefault="00066A81" w:rsidP="00066A81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70F56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Pr="00E70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A81" w:rsidRPr="00E70F56" w:rsidRDefault="00066A81" w:rsidP="00066A81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70F56">
        <w:rPr>
          <w:rFonts w:ascii="Times New Roman" w:hAnsi="Times New Roman" w:cs="Times New Roman"/>
          <w:sz w:val="28"/>
          <w:szCs w:val="28"/>
        </w:rPr>
        <w:t>отдела администрации Кореновского</w:t>
      </w:r>
    </w:p>
    <w:p w:rsidR="00066A81" w:rsidRPr="00E70F56" w:rsidRDefault="00066A81" w:rsidP="00066A81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70F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70F56">
        <w:rPr>
          <w:rFonts w:ascii="Times New Roman" w:hAnsi="Times New Roman" w:cs="Times New Roman"/>
          <w:sz w:val="28"/>
          <w:szCs w:val="28"/>
        </w:rPr>
        <w:tab/>
      </w:r>
      <w:r w:rsidRPr="00E70F56">
        <w:rPr>
          <w:rFonts w:ascii="Times New Roman" w:hAnsi="Times New Roman" w:cs="Times New Roman"/>
          <w:sz w:val="28"/>
          <w:szCs w:val="28"/>
        </w:rPr>
        <w:tab/>
      </w:r>
      <w:r w:rsidRPr="00E70F5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21210">
        <w:rPr>
          <w:rFonts w:ascii="Times New Roman" w:hAnsi="Times New Roman" w:cs="Times New Roman"/>
          <w:sz w:val="28"/>
          <w:szCs w:val="28"/>
        </w:rPr>
        <w:t xml:space="preserve"> </w:t>
      </w:r>
      <w:r w:rsidRPr="00E70F5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7633F6" w:rsidRDefault="007633F6" w:rsidP="00521210">
      <w:pPr>
        <w:ind w:firstLine="0"/>
      </w:pPr>
    </w:p>
    <w:sectPr w:rsidR="007633F6" w:rsidSect="00EF1F99">
      <w:pgSz w:w="11906" w:h="16838"/>
      <w:pgMar w:top="426" w:right="567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81"/>
    <w:rsid w:val="00066A81"/>
    <w:rsid w:val="00521210"/>
    <w:rsid w:val="007633F6"/>
    <w:rsid w:val="007F345B"/>
    <w:rsid w:val="00802D7B"/>
    <w:rsid w:val="00C170E5"/>
    <w:rsid w:val="00EF1F99"/>
    <w:rsid w:val="00F4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DF59-3EFB-41A1-9A6E-4E25ACA9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6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2014-04-18T06:07:00Z</cp:lastPrinted>
  <dcterms:created xsi:type="dcterms:W3CDTF">2014-04-17T06:57:00Z</dcterms:created>
  <dcterms:modified xsi:type="dcterms:W3CDTF">2014-04-18T06:07:00Z</dcterms:modified>
</cp:coreProperties>
</file>